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8"/>
        <w:gridCol w:w="2468"/>
      </w:tblGrid>
      <w:tr w:rsidR="00F625F1" w:rsidRPr="00897C65" w14:paraId="376B9A95" w14:textId="77777777" w:rsidTr="00E93C79">
        <w:tc>
          <w:tcPr>
            <w:tcW w:w="6629" w:type="dxa"/>
          </w:tcPr>
          <w:p w14:paraId="4815EDB8" w14:textId="25C4320A" w:rsidR="00E93C79" w:rsidRPr="00897C65" w:rsidRDefault="00E93C79" w:rsidP="001E2CE6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Cs/>
                <w:sz w:val="24"/>
                <w:szCs w:val="24"/>
              </w:rPr>
            </w:pPr>
            <w:r w:rsidRPr="00897C65">
              <w:rPr>
                <w:rFonts w:ascii="Lucida Bright" w:hAnsi="Lucida Bright" w:cs="Lucida Bright"/>
                <w:b/>
                <w:sz w:val="24"/>
                <w:szCs w:val="24"/>
              </w:rPr>
              <w:t xml:space="preserve">Name: </w:t>
            </w:r>
            <w:r w:rsidR="00AC6048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Mudasir Ahmad Bhat</w:t>
            </w:r>
          </w:p>
        </w:tc>
        <w:tc>
          <w:tcPr>
            <w:tcW w:w="2613" w:type="dxa"/>
            <w:vMerge w:val="restart"/>
          </w:tcPr>
          <w:p w14:paraId="0C4D8F80" w14:textId="4CAF7B08" w:rsidR="00E93C79" w:rsidRPr="00897C65" w:rsidRDefault="00466DCE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C3F64A" wp14:editId="1FA95BE0">
                  <wp:simplePos x="0" y="0"/>
                  <wp:positionH relativeFrom="column">
                    <wp:posOffset>1491</wp:posOffset>
                  </wp:positionH>
                  <wp:positionV relativeFrom="paragraph">
                    <wp:posOffset>-309908</wp:posOffset>
                  </wp:positionV>
                  <wp:extent cx="1374241" cy="156640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4" t="4082" b="4187"/>
                          <a:stretch/>
                        </pic:blipFill>
                        <pic:spPr bwMode="auto">
                          <a:xfrm>
                            <a:off x="0" y="0"/>
                            <a:ext cx="1374241" cy="156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86EB4F" w14:textId="4A393E73" w:rsidR="00E93C79" w:rsidRPr="00897C65" w:rsidRDefault="00E93C79" w:rsidP="00E93C79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</w:p>
          <w:p w14:paraId="50FDE5F4" w14:textId="6BE2FA91" w:rsidR="00E93C79" w:rsidRPr="00897C65" w:rsidRDefault="00E93C79" w:rsidP="00E93C79">
            <w:pPr>
              <w:tabs>
                <w:tab w:val="left" w:pos="450"/>
              </w:tabs>
              <w:spacing w:after="0" w:line="240" w:lineRule="auto"/>
              <w:contextualSpacing/>
              <w:jc w:val="center"/>
              <w:rPr>
                <w:rFonts w:ascii="Lucida Bright" w:hAnsi="Lucida Bright" w:cs="Lucida Bright"/>
                <w:b/>
                <w:sz w:val="24"/>
                <w:szCs w:val="24"/>
              </w:rPr>
            </w:pPr>
            <w:r w:rsidRPr="00897C65">
              <w:rPr>
                <w:rFonts w:ascii="Lucida Bright" w:hAnsi="Lucida Bright" w:cs="Lucida Bright"/>
                <w:b/>
                <w:sz w:val="24"/>
                <w:szCs w:val="24"/>
              </w:rPr>
              <w:t>Recent Passport Size Photo H</w:t>
            </w:r>
            <w:r w:rsidR="00F625F1">
              <w:t xml:space="preserve"> </w:t>
            </w:r>
            <w:r w:rsidRPr="00897C65">
              <w:rPr>
                <w:rFonts w:ascii="Lucida Bright" w:hAnsi="Lucida Bright" w:cs="Lucida Bright"/>
                <w:b/>
                <w:sz w:val="24"/>
                <w:szCs w:val="24"/>
              </w:rPr>
              <w:t>ere</w:t>
            </w:r>
          </w:p>
        </w:tc>
      </w:tr>
      <w:tr w:rsidR="00F625F1" w:rsidRPr="00897C65" w14:paraId="3F8C9A92" w14:textId="77777777" w:rsidTr="00E93C79">
        <w:tc>
          <w:tcPr>
            <w:tcW w:w="6629" w:type="dxa"/>
          </w:tcPr>
          <w:p w14:paraId="361610E9" w14:textId="77633119" w:rsidR="00E93C79" w:rsidRPr="00897C65" w:rsidRDefault="00E93C79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  <w:r w:rsidRPr="00897C65">
              <w:rPr>
                <w:rFonts w:ascii="Lucida Bright" w:hAnsi="Lucida Bright" w:cs="Lucida Bright"/>
                <w:b/>
                <w:sz w:val="24"/>
                <w:szCs w:val="24"/>
              </w:rPr>
              <w:t xml:space="preserve">E-mail: </w:t>
            </w:r>
            <w:hyperlink r:id="rId6" w:history="1">
              <w:r w:rsidR="00AC6048" w:rsidRPr="00897C65">
                <w:rPr>
                  <w:rStyle w:val="Hyperlink"/>
                  <w:rFonts w:ascii="Lucida Bright" w:hAnsi="Lucida Bright" w:cs="Lucida Bright"/>
                  <w:bCs/>
                  <w:sz w:val="24"/>
                  <w:szCs w:val="24"/>
                </w:rPr>
                <w:t>m</w:t>
              </w:r>
              <w:r w:rsidR="00AC6048" w:rsidRPr="00897C65">
                <w:rPr>
                  <w:rStyle w:val="Hyperlink"/>
                  <w:rFonts w:ascii="Lucida Bright" w:hAnsi="Lucida Bright"/>
                  <w:bCs/>
                  <w:sz w:val="24"/>
                  <w:szCs w:val="24"/>
                </w:rPr>
                <w:t>udasirgeo12@gmail.com</w:t>
              </w:r>
            </w:hyperlink>
          </w:p>
        </w:tc>
        <w:tc>
          <w:tcPr>
            <w:tcW w:w="2613" w:type="dxa"/>
            <w:vMerge/>
          </w:tcPr>
          <w:p w14:paraId="079378C4" w14:textId="77777777" w:rsidR="00E93C79" w:rsidRPr="00897C65" w:rsidRDefault="00E93C79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</w:p>
        </w:tc>
      </w:tr>
      <w:tr w:rsidR="00F625F1" w:rsidRPr="00897C65" w14:paraId="0682C86C" w14:textId="77777777" w:rsidTr="00E93C79">
        <w:tc>
          <w:tcPr>
            <w:tcW w:w="6629" w:type="dxa"/>
          </w:tcPr>
          <w:p w14:paraId="35F81700" w14:textId="478DFFC8" w:rsidR="00E93C79" w:rsidRPr="00897C65" w:rsidRDefault="00E93C79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  <w:r w:rsidRPr="00897C65">
              <w:rPr>
                <w:rFonts w:ascii="Lucida Bright" w:hAnsi="Lucida Bright" w:cs="Lucida Bright"/>
                <w:b/>
                <w:sz w:val="24"/>
                <w:szCs w:val="24"/>
              </w:rPr>
              <w:t xml:space="preserve">Supervisor: </w:t>
            </w:r>
            <w:r w:rsidR="00AC6048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Prof. Shakil Ahmad </w:t>
            </w:r>
            <w:proofErr w:type="spellStart"/>
            <w:r w:rsidR="00AC6048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Romshoo</w:t>
            </w:r>
            <w:proofErr w:type="spellEnd"/>
          </w:p>
        </w:tc>
        <w:tc>
          <w:tcPr>
            <w:tcW w:w="2613" w:type="dxa"/>
            <w:vMerge/>
          </w:tcPr>
          <w:p w14:paraId="09972568" w14:textId="77777777" w:rsidR="00E93C79" w:rsidRPr="00897C65" w:rsidRDefault="00E93C79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</w:p>
        </w:tc>
      </w:tr>
      <w:tr w:rsidR="00F625F1" w:rsidRPr="00897C65" w14:paraId="23FBA537" w14:textId="77777777" w:rsidTr="00E93C79">
        <w:tc>
          <w:tcPr>
            <w:tcW w:w="6629" w:type="dxa"/>
          </w:tcPr>
          <w:p w14:paraId="624F8F34" w14:textId="32857896" w:rsidR="00E93C79" w:rsidRPr="00897C65" w:rsidRDefault="00E93C79" w:rsidP="00E93C79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  <w:r w:rsidRPr="00897C65">
              <w:rPr>
                <w:rFonts w:ascii="Lucida Bright" w:hAnsi="Lucida Bright" w:cs="Lucida Bright"/>
                <w:b/>
                <w:sz w:val="24"/>
                <w:szCs w:val="24"/>
              </w:rPr>
              <w:t xml:space="preserve">Research Area: </w:t>
            </w:r>
            <w:r w:rsidR="002E2B1A">
              <w:rPr>
                <w:rFonts w:ascii="Lucida Bright" w:hAnsi="Lucida Bright" w:cs="Lucida Bright"/>
                <w:b/>
                <w:sz w:val="24"/>
                <w:szCs w:val="24"/>
              </w:rPr>
              <w:t xml:space="preserve"> A</w:t>
            </w:r>
            <w:r w:rsidR="00AC6048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tmospher</w:t>
            </w:r>
            <w:r w:rsidR="002E2B1A">
              <w:rPr>
                <w:rFonts w:ascii="Lucida Bright" w:hAnsi="Lucida Bright" w:cs="Lucida Bright"/>
                <w:bCs/>
                <w:sz w:val="24"/>
                <w:szCs w:val="24"/>
              </w:rPr>
              <w:t>ic Aerosols</w:t>
            </w:r>
            <w:bookmarkStart w:id="0" w:name="_GoBack"/>
            <w:bookmarkEnd w:id="0"/>
          </w:p>
        </w:tc>
        <w:tc>
          <w:tcPr>
            <w:tcW w:w="2613" w:type="dxa"/>
            <w:vMerge/>
          </w:tcPr>
          <w:p w14:paraId="2135B208" w14:textId="77777777" w:rsidR="00E93C79" w:rsidRPr="00897C65" w:rsidRDefault="00E93C79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</w:p>
        </w:tc>
      </w:tr>
      <w:tr w:rsidR="00E93C79" w:rsidRPr="00897C65" w14:paraId="42D130BD" w14:textId="77777777" w:rsidTr="00E93C79">
        <w:tc>
          <w:tcPr>
            <w:tcW w:w="9242" w:type="dxa"/>
            <w:gridSpan w:val="2"/>
          </w:tcPr>
          <w:p w14:paraId="07FDED53" w14:textId="77777777" w:rsidR="00E93C79" w:rsidRPr="00897C65" w:rsidRDefault="00E93C79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</w:p>
          <w:p w14:paraId="3386416D" w14:textId="77777777" w:rsidR="00E93C79" w:rsidRPr="00897C65" w:rsidRDefault="00E93C79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  <w:r w:rsidRPr="00897C65">
              <w:rPr>
                <w:rFonts w:ascii="Lucida Bright" w:hAnsi="Lucida Bright" w:cs="Lucida Bright"/>
                <w:b/>
                <w:sz w:val="24"/>
                <w:szCs w:val="24"/>
              </w:rPr>
              <w:t>Research Interests:</w:t>
            </w:r>
          </w:p>
          <w:p w14:paraId="57B67D49" w14:textId="7031354C" w:rsidR="00E93C79" w:rsidRPr="00897C65" w:rsidRDefault="00A02BB1" w:rsidP="001038F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Cs/>
                <w:sz w:val="24"/>
                <w:szCs w:val="24"/>
              </w:rPr>
            </w:pP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The key research interests of Mudasir Ahmad are studying different aspects of air pollution </w:t>
            </w:r>
            <w:r w:rsidR="00DB0F7C">
              <w:rPr>
                <w:rFonts w:ascii="Lucida Bright" w:hAnsi="Lucida Bright" w:cs="Lucida Bright"/>
                <w:bCs/>
                <w:sz w:val="24"/>
                <w:szCs w:val="24"/>
              </w:rPr>
              <w:t>over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Kashmir </w:t>
            </w:r>
            <w:r w:rsidR="00DB0F7C">
              <w:rPr>
                <w:rFonts w:ascii="Lucida Bright" w:hAnsi="Lucida Bright" w:cs="Lucida Bright"/>
                <w:bCs/>
                <w:sz w:val="24"/>
                <w:szCs w:val="24"/>
              </w:rPr>
              <w:t>Himalaya</w:t>
            </w:r>
            <w:r w:rsidR="00E7316B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using ground observation</w:t>
            </w:r>
            <w:r w:rsidR="00172605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, satellite remote sensing and modelling approaches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. The main focus is to study the temporal variability of </w:t>
            </w:r>
            <w:r w:rsidR="00172605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fine mode 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particulate matter (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PM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  <w:vertAlign w:val="subscript"/>
              </w:rPr>
              <w:t>1O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,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PM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  <w:vertAlign w:val="subscript"/>
              </w:rPr>
              <w:t>2.5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) 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and BC aerosol, 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their </w:t>
            </w:r>
            <w:r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source apportionments and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potential source region</w:t>
            </w:r>
            <w:r w:rsidR="00DB0F7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r w:rsidR="00DB0F7C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identification</w:t>
            </w:r>
            <w:r w:rsidR="005B461F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and 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pollution pathway</w:t>
            </w:r>
            <w:r w:rsidR="005B461F">
              <w:rPr>
                <w:rFonts w:ascii="Lucida Bright" w:hAnsi="Lucida Bright" w:cs="Lucida Bright"/>
                <w:bCs/>
                <w:sz w:val="24"/>
                <w:szCs w:val="24"/>
              </w:rPr>
              <w:t>s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.</w:t>
            </w:r>
            <w:r w:rsidR="00F247DB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Impact of </w:t>
            </w:r>
            <w:r w:rsidR="002A3C63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synoptic</w:t>
            </w:r>
            <w:r w:rsidR="005B461F">
              <w:rPr>
                <w:rFonts w:ascii="Lucida Bright" w:hAnsi="Lucida Bright" w:cs="Lucida Bright"/>
                <w:bCs/>
                <w:sz w:val="24"/>
                <w:szCs w:val="24"/>
              </w:rPr>
              <w:t>/</w:t>
            </w:r>
            <w:r w:rsidR="00F247DB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dynamic meteorology </w:t>
            </w:r>
            <w:r w:rsidR="005B461F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and orography </w:t>
            </w:r>
            <w:r w:rsidR="00F247DB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on dispersion and transportation of aerosols</w:t>
            </w:r>
            <w:r w:rsidR="00172605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in complex mountain system</w:t>
            </w:r>
            <w:r w:rsidR="00F247DB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. Modeling </w:t>
            </w:r>
            <w:r w:rsidR="00172605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aerosol optical properties and their </w:t>
            </w:r>
            <w:r w:rsidR="00F247DB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radiative forcing</w:t>
            </w:r>
            <w:r w:rsidR="005B461F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and</w:t>
            </w:r>
            <w:r w:rsidR="00F247DB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r w:rsidR="00172605" w:rsidRPr="00897C65">
              <w:rPr>
                <w:rFonts w:ascii="Lucida Bright" w:hAnsi="Lucida Bright" w:cs="Lucida Bright"/>
                <w:bCs/>
                <w:sz w:val="24"/>
                <w:szCs w:val="24"/>
              </w:rPr>
              <w:t>Impact of aerosol deposition on Cryosphere.</w:t>
            </w:r>
          </w:p>
          <w:p w14:paraId="5E1410B1" w14:textId="1C445452" w:rsidR="00E93C79" w:rsidRPr="00897C65" w:rsidRDefault="00DB0F7C" w:rsidP="00DB0F7C">
            <w:pPr>
              <w:tabs>
                <w:tab w:val="left" w:pos="7990"/>
              </w:tabs>
              <w:spacing w:line="360" w:lineRule="auto"/>
              <w:contextualSpacing/>
              <w:jc w:val="both"/>
              <w:rPr>
                <w:rFonts w:ascii="Lucida Bright" w:hAnsi="Lucida Bright" w:cs="Lucida Bright"/>
                <w:bCs/>
                <w:sz w:val="24"/>
                <w:szCs w:val="24"/>
              </w:rPr>
            </w:pPr>
            <w:r>
              <w:rPr>
                <w:rFonts w:ascii="Lucida Bright" w:hAnsi="Lucida Bright" w:cs="Lucida Bright"/>
                <w:bCs/>
                <w:sz w:val="24"/>
                <w:szCs w:val="24"/>
              </w:rPr>
              <w:tab/>
            </w:r>
          </w:p>
        </w:tc>
      </w:tr>
      <w:tr w:rsidR="00E93C79" w:rsidRPr="00897C65" w14:paraId="1B7C54A7" w14:textId="77777777" w:rsidTr="00E93C79">
        <w:tc>
          <w:tcPr>
            <w:tcW w:w="9242" w:type="dxa"/>
            <w:gridSpan w:val="2"/>
          </w:tcPr>
          <w:p w14:paraId="6E47A5B6" w14:textId="72E7CA04" w:rsidR="00E93C79" w:rsidRPr="00897C65" w:rsidRDefault="005B461F" w:rsidP="00373DDC">
            <w:pPr>
              <w:tabs>
                <w:tab w:val="left" w:pos="450"/>
              </w:tabs>
              <w:spacing w:after="0" w:line="360" w:lineRule="auto"/>
              <w:contextualSpacing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  <w:r>
              <w:rPr>
                <w:rFonts w:ascii="Lucida Bright" w:hAnsi="Lucida Bright" w:cs="Lucida Bright"/>
                <w:b/>
                <w:sz w:val="24"/>
                <w:szCs w:val="24"/>
              </w:rPr>
              <w:t xml:space="preserve">Recent </w:t>
            </w:r>
            <w:r w:rsidR="00E93C79" w:rsidRPr="00897C65">
              <w:rPr>
                <w:rFonts w:ascii="Lucida Bright" w:hAnsi="Lucida Bright" w:cs="Lucida Bright"/>
                <w:b/>
                <w:sz w:val="24"/>
                <w:szCs w:val="24"/>
              </w:rPr>
              <w:t>Publications</w:t>
            </w:r>
          </w:p>
          <w:p w14:paraId="0BB42D00" w14:textId="74EA7039" w:rsidR="005B461F" w:rsidRPr="005B461F" w:rsidRDefault="005B461F" w:rsidP="00373DDC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0" w:line="360" w:lineRule="auto"/>
              <w:jc w:val="both"/>
              <w:rPr>
                <w:rFonts w:ascii="Lucida Bright" w:hAnsi="Lucida Bright" w:cs="Lucida Bright"/>
                <w:b/>
                <w:sz w:val="24"/>
                <w:szCs w:val="24"/>
              </w:rPr>
            </w:pPr>
            <w:r w:rsidRPr="005B461F">
              <w:rPr>
                <w:rFonts w:ascii="Lucida Bright" w:hAnsi="Lucida Bright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Bhat, M. A.</w:t>
            </w:r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>Romshoo</w:t>
            </w:r>
            <w:proofErr w:type="spellEnd"/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 xml:space="preserve">, S. A., &amp; </w:t>
            </w:r>
            <w:proofErr w:type="spellStart"/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>Beig</w:t>
            </w:r>
            <w:proofErr w:type="spellEnd"/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 xml:space="preserve">, G. (2022). Characteristics, source apportionment and long-range transport of black carbon at a high-altitude urban </w:t>
            </w:r>
            <w:proofErr w:type="spellStart"/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>centre</w:t>
            </w:r>
            <w:proofErr w:type="spellEnd"/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 xml:space="preserve"> in the Kashmir valley, North-western Himalaya. </w:t>
            </w:r>
            <w:r w:rsidRPr="005B461F">
              <w:rPr>
                <w:rFonts w:ascii="Lucida Bright" w:hAnsi="Lucida Bright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Environmental Pollution</w:t>
            </w:r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>, 305, 119295.</w:t>
            </w:r>
            <w:r w:rsidRPr="005B461F">
              <w:rPr>
                <w:rFonts w:ascii="Lucida Bright" w:hAnsi="Lucida Bright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73DDC" w:rsidRPr="00373DDC">
              <w:rPr>
                <w:rFonts w:ascii="Lucida Bright" w:hAnsi="Lucida Bright" w:cs="Arial"/>
                <w:color w:val="130EE4"/>
                <w:sz w:val="24"/>
                <w:szCs w:val="24"/>
                <w:shd w:val="clear" w:color="auto" w:fill="FFFFFF"/>
              </w:rPr>
              <w:t>(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IF</w:t>
            </w:r>
            <w:r w:rsidR="00D04420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: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 xml:space="preserve"> 9.99)</w:t>
            </w:r>
          </w:p>
          <w:p w14:paraId="3BA2BFBA" w14:textId="10376CEE" w:rsidR="005B461F" w:rsidRPr="00373DDC" w:rsidRDefault="005B461F" w:rsidP="00373DDC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0" w:line="360" w:lineRule="auto"/>
              <w:jc w:val="both"/>
              <w:rPr>
                <w:rFonts w:ascii="Lucida Bright" w:hAnsi="Lucida Bright" w:cs="Lucida Bright"/>
                <w:bCs/>
                <w:sz w:val="24"/>
                <w:szCs w:val="24"/>
              </w:rPr>
            </w:pPr>
            <w:proofErr w:type="spellStart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>Romshoo</w:t>
            </w:r>
            <w:proofErr w:type="spellEnd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, S. A., </w:t>
            </w:r>
            <w:r w:rsidRPr="00373DDC">
              <w:rPr>
                <w:rFonts w:ascii="Lucida Bright" w:hAnsi="Lucida Bright" w:cs="Lucida Bright"/>
                <w:b/>
                <w:sz w:val="24"/>
                <w:szCs w:val="24"/>
              </w:rPr>
              <w:t>Bhat, M. A.,</w:t>
            </w:r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&amp; </w:t>
            </w:r>
            <w:proofErr w:type="spellStart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>Beig</w:t>
            </w:r>
            <w:proofErr w:type="spellEnd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, G. (2021). Particulate pollution over an urban Himalayan site: Temporal variability, impact of meteorology and potential source regions. </w:t>
            </w:r>
            <w:r w:rsidRPr="00373DDC">
              <w:rPr>
                <w:rFonts w:ascii="Lucida Bright" w:hAnsi="Lucida Bright" w:cs="Lucida Bright"/>
                <w:bCs/>
                <w:i/>
                <w:iCs/>
                <w:sz w:val="24"/>
                <w:szCs w:val="24"/>
              </w:rPr>
              <w:t>Science of the Total Environment</w:t>
            </w:r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>, 799, 149364.</w:t>
            </w:r>
            <w:r w:rsidR="00373DD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r w:rsidR="00373DDC" w:rsidRPr="00373DDC">
              <w:rPr>
                <w:rFonts w:ascii="Lucida Bright" w:hAnsi="Lucida Bright" w:cs="Lucida Bright"/>
                <w:bCs/>
                <w:color w:val="130EE4"/>
                <w:sz w:val="24"/>
                <w:szCs w:val="24"/>
              </w:rPr>
              <w:t>(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IF</w:t>
            </w:r>
            <w:r w:rsidR="00D04420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: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 xml:space="preserve"> 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10.75)</w:t>
            </w:r>
          </w:p>
          <w:p w14:paraId="4D1F1D53" w14:textId="30A88404" w:rsidR="00E93C79" w:rsidRDefault="005B461F" w:rsidP="00373DDC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0" w:line="360" w:lineRule="auto"/>
              <w:jc w:val="both"/>
              <w:rPr>
                <w:rFonts w:ascii="Lucida Bright" w:hAnsi="Lucida Bright" w:cs="Lucida Bright"/>
                <w:bCs/>
                <w:sz w:val="24"/>
                <w:szCs w:val="24"/>
              </w:rPr>
            </w:pPr>
            <w:r w:rsidRPr="005B461F">
              <w:rPr>
                <w:rFonts w:ascii="Lucida Bright" w:hAnsi="Lucida Bright" w:cs="Lucida Bright"/>
                <w:b/>
                <w:sz w:val="24"/>
                <w:szCs w:val="24"/>
              </w:rPr>
              <w:t>Bhat, M. A.,</w:t>
            </w:r>
            <w:r w:rsidRPr="005B461F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proofErr w:type="spellStart"/>
            <w:r w:rsidRPr="005B461F">
              <w:rPr>
                <w:rFonts w:ascii="Lucida Bright" w:hAnsi="Lucida Bright" w:cs="Lucida Bright"/>
                <w:bCs/>
                <w:sz w:val="24"/>
                <w:szCs w:val="24"/>
              </w:rPr>
              <w:t>Romshoo</w:t>
            </w:r>
            <w:proofErr w:type="spellEnd"/>
            <w:r w:rsidRPr="005B461F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, S. A., &amp; </w:t>
            </w:r>
            <w:proofErr w:type="spellStart"/>
            <w:r w:rsidRPr="005B461F">
              <w:rPr>
                <w:rFonts w:ascii="Lucida Bright" w:hAnsi="Lucida Bright" w:cs="Lucida Bright"/>
                <w:bCs/>
                <w:sz w:val="24"/>
                <w:szCs w:val="24"/>
              </w:rPr>
              <w:t>Beig</w:t>
            </w:r>
            <w:proofErr w:type="spellEnd"/>
            <w:r w:rsidRPr="005B461F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, G. (2021). Measurement and modelling of particulate pollution over Kashmir Himalaya, India. </w:t>
            </w:r>
            <w:r w:rsidRPr="005B461F">
              <w:rPr>
                <w:rFonts w:ascii="Lucida Bright" w:hAnsi="Lucida Bright" w:cs="Lucida Bright"/>
                <w:bCs/>
                <w:i/>
                <w:iCs/>
                <w:sz w:val="24"/>
                <w:szCs w:val="24"/>
              </w:rPr>
              <w:t>Water, Air, &amp; Soil Pollution,</w:t>
            </w:r>
            <w:r w:rsidRPr="005B461F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232(3), 1-22.</w:t>
            </w:r>
            <w:r w:rsidR="00373DD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r w:rsidR="00373DDC" w:rsidRPr="00373DDC">
              <w:rPr>
                <w:rFonts w:ascii="Lucida Bright" w:hAnsi="Lucida Bright" w:cs="Lucida Bright"/>
                <w:bCs/>
                <w:color w:val="130EE4"/>
                <w:sz w:val="24"/>
                <w:szCs w:val="24"/>
              </w:rPr>
              <w:t>(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IF</w:t>
            </w:r>
            <w:r w:rsidR="00D04420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: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 xml:space="preserve"> </w:t>
            </w:r>
            <w:r w:rsidR="00373DDC" w:rsidRPr="00373DDC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3)</w:t>
            </w:r>
          </w:p>
          <w:p w14:paraId="1812921E" w14:textId="28E17A23" w:rsidR="00373DDC" w:rsidRPr="005B461F" w:rsidRDefault="00373DDC" w:rsidP="00373DDC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0" w:line="360" w:lineRule="auto"/>
              <w:jc w:val="both"/>
              <w:rPr>
                <w:rFonts w:ascii="Lucida Bright" w:hAnsi="Lucida Bright" w:cs="Lucida Bright"/>
                <w:bCs/>
                <w:sz w:val="24"/>
                <w:szCs w:val="24"/>
              </w:rPr>
            </w:pPr>
            <w:r w:rsidRPr="00373DDC">
              <w:rPr>
                <w:rFonts w:ascii="Lucida Bright" w:hAnsi="Lucida Bright" w:cs="Lucida Bright"/>
                <w:b/>
                <w:sz w:val="24"/>
                <w:szCs w:val="24"/>
              </w:rPr>
              <w:t>Bhat, M. A.,</w:t>
            </w:r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proofErr w:type="spellStart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>Romshoo</w:t>
            </w:r>
            <w:proofErr w:type="spellEnd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, S. A., &amp; </w:t>
            </w:r>
            <w:proofErr w:type="spellStart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>Beig</w:t>
            </w:r>
            <w:proofErr w:type="spellEnd"/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>, G. (201</w:t>
            </w:r>
            <w:r>
              <w:rPr>
                <w:rFonts w:ascii="Lucida Bright" w:hAnsi="Lucida Bright" w:cs="Lucida Bright"/>
                <w:bCs/>
                <w:sz w:val="24"/>
                <w:szCs w:val="24"/>
              </w:rPr>
              <w:t>8</w:t>
            </w:r>
            <w:r w:rsidRPr="00373DDC">
              <w:rPr>
                <w:rFonts w:ascii="Lucida Bright" w:hAnsi="Lucida Bright" w:cs="Lucida Bright"/>
                <w:bCs/>
                <w:sz w:val="24"/>
                <w:szCs w:val="24"/>
              </w:rPr>
              <w:t>). Aerosol black carbon at an urban site-Srinagar, Northwestern Himalaya, India: Seasonality, sources, meteorology and radiative forcing. Atmospheric Environment, 165, 336-348.</w:t>
            </w:r>
            <w:r>
              <w:rPr>
                <w:rFonts w:ascii="Lucida Bright" w:hAnsi="Lucida Bright" w:cs="Lucida Bright"/>
                <w:bCs/>
                <w:sz w:val="24"/>
                <w:szCs w:val="24"/>
              </w:rPr>
              <w:t xml:space="preserve"> </w:t>
            </w:r>
            <w:r w:rsidRPr="00D04420">
              <w:rPr>
                <w:rFonts w:ascii="Lucida Bright" w:hAnsi="Lucida Bright" w:cs="Lucida Bright"/>
                <w:bCs/>
                <w:color w:val="130EE4"/>
                <w:sz w:val="24"/>
                <w:szCs w:val="24"/>
              </w:rPr>
              <w:t>(</w:t>
            </w:r>
            <w:r w:rsidRPr="00D04420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IF</w:t>
            </w:r>
            <w:r w:rsidR="00D04420" w:rsidRPr="00D04420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:</w:t>
            </w:r>
            <w:r w:rsidRPr="00D04420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 xml:space="preserve"> </w:t>
            </w:r>
            <w:r w:rsidRPr="00D04420">
              <w:rPr>
                <w:rFonts w:ascii="Lucida Bright" w:hAnsi="Lucida Bright" w:cs="Arial"/>
                <w:b/>
                <w:bCs/>
                <w:color w:val="130EE4"/>
                <w:sz w:val="24"/>
                <w:szCs w:val="24"/>
                <w:shd w:val="clear" w:color="auto" w:fill="FFFFFF"/>
              </w:rPr>
              <w:t>5.75)</w:t>
            </w:r>
          </w:p>
        </w:tc>
      </w:tr>
    </w:tbl>
    <w:p w14:paraId="2C9CCCA1" w14:textId="77777777" w:rsidR="00E93C79" w:rsidRPr="00897C65" w:rsidRDefault="00E93C79" w:rsidP="001038F5">
      <w:pPr>
        <w:tabs>
          <w:tab w:val="left" w:pos="450"/>
        </w:tabs>
        <w:spacing w:line="360" w:lineRule="auto"/>
        <w:contextualSpacing/>
        <w:jc w:val="both"/>
        <w:rPr>
          <w:rFonts w:ascii="Lucida Bright" w:hAnsi="Lucida Bright" w:cs="Lucida Bright"/>
          <w:b/>
          <w:sz w:val="24"/>
          <w:szCs w:val="24"/>
        </w:rPr>
      </w:pPr>
    </w:p>
    <w:sectPr w:rsidR="00E93C79" w:rsidRPr="00897C65" w:rsidSect="00BA6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E2ABF"/>
    <w:multiLevelType w:val="multilevel"/>
    <w:tmpl w:val="40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37E07"/>
    <w:multiLevelType w:val="hybridMultilevel"/>
    <w:tmpl w:val="436CE0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A073D2"/>
    <w:multiLevelType w:val="hybridMultilevel"/>
    <w:tmpl w:val="1548C3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65E54"/>
    <w:multiLevelType w:val="hybridMultilevel"/>
    <w:tmpl w:val="1DFA71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667FF"/>
    <w:multiLevelType w:val="multilevel"/>
    <w:tmpl w:val="DFF6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853DF"/>
    <w:multiLevelType w:val="hybridMultilevel"/>
    <w:tmpl w:val="D180C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E5BAC"/>
    <w:multiLevelType w:val="hybridMultilevel"/>
    <w:tmpl w:val="09C676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ysTQ3sjQzMjc3NTZX0lEKTi0uzszPAykwrAUAa+cFziwAAAA="/>
  </w:docVars>
  <w:rsids>
    <w:rsidRoot w:val="001038F5"/>
    <w:rsid w:val="00082861"/>
    <w:rsid w:val="001038F5"/>
    <w:rsid w:val="00172605"/>
    <w:rsid w:val="001E2CE6"/>
    <w:rsid w:val="0021325B"/>
    <w:rsid w:val="002656C1"/>
    <w:rsid w:val="002945A3"/>
    <w:rsid w:val="002A3C63"/>
    <w:rsid w:val="002E2B1A"/>
    <w:rsid w:val="00301969"/>
    <w:rsid w:val="00373DDC"/>
    <w:rsid w:val="0038335A"/>
    <w:rsid w:val="00466DCE"/>
    <w:rsid w:val="004833B2"/>
    <w:rsid w:val="005B461F"/>
    <w:rsid w:val="006B5CE9"/>
    <w:rsid w:val="00760EAB"/>
    <w:rsid w:val="007C29CC"/>
    <w:rsid w:val="008157CB"/>
    <w:rsid w:val="00897C65"/>
    <w:rsid w:val="008E5062"/>
    <w:rsid w:val="00A015DA"/>
    <w:rsid w:val="00A02BB1"/>
    <w:rsid w:val="00A53FFF"/>
    <w:rsid w:val="00AC6048"/>
    <w:rsid w:val="00B8518E"/>
    <w:rsid w:val="00BA670B"/>
    <w:rsid w:val="00CD3B8C"/>
    <w:rsid w:val="00CF1663"/>
    <w:rsid w:val="00D04420"/>
    <w:rsid w:val="00D6291D"/>
    <w:rsid w:val="00DB0F7C"/>
    <w:rsid w:val="00E7316B"/>
    <w:rsid w:val="00E93C79"/>
    <w:rsid w:val="00F247DB"/>
    <w:rsid w:val="00F625F1"/>
    <w:rsid w:val="00FD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1FA9"/>
  <w15:docId w15:val="{6FDDB3A5-26DF-474E-B71A-9E4316F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F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8F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8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3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60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33B2"/>
    <w:pPr>
      <w:ind w:left="720"/>
      <w:contextualSpacing/>
    </w:pPr>
  </w:style>
  <w:style w:type="paragraph" w:customStyle="1" w:styleId="nova-e-listitem">
    <w:name w:val="nova-e-list__item"/>
    <w:basedOn w:val="Normal"/>
    <w:rsid w:val="00A0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dasirgeo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MUDASIR BHAT</cp:lastModifiedBy>
  <cp:revision>6</cp:revision>
  <dcterms:created xsi:type="dcterms:W3CDTF">2020-10-17T06:26:00Z</dcterms:created>
  <dcterms:modified xsi:type="dcterms:W3CDTF">2022-07-02T15:57:00Z</dcterms:modified>
</cp:coreProperties>
</file>